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97317" w14:textId="7FC507F2" w:rsidR="00983ACF" w:rsidRDefault="00983ACF" w:rsidP="00983AC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РЕКВИЗИТЫ</w:t>
      </w:r>
    </w:p>
    <w:p w14:paraId="499F69AB" w14:textId="26DA095C" w:rsidR="00983ACF" w:rsidRPr="00983ACF" w:rsidRDefault="00983ACF" w:rsidP="00983ACF">
      <w:pPr>
        <w:jc w:val="center"/>
        <w:rPr>
          <w:b/>
          <w:bCs/>
          <w:sz w:val="32"/>
          <w:szCs w:val="32"/>
        </w:rPr>
      </w:pPr>
      <w:r w:rsidRPr="00983ACF">
        <w:rPr>
          <w:rFonts w:ascii="Open Sans" w:hAnsi="Open Sans" w:cs="Open Sans"/>
          <w:b/>
          <w:bCs/>
          <w:sz w:val="32"/>
          <w:szCs w:val="32"/>
          <w:shd w:val="clear" w:color="auto" w:fill="FFFFFF"/>
        </w:rPr>
        <w:t>для оплаты гос</w:t>
      </w:r>
      <w:r w:rsidRPr="00983ACF">
        <w:rPr>
          <w:rFonts w:ascii="Open Sans" w:hAnsi="Open Sans" w:cs="Open Sans"/>
          <w:b/>
          <w:bCs/>
          <w:sz w:val="32"/>
          <w:szCs w:val="32"/>
          <w:shd w:val="clear" w:color="auto" w:fill="FFFFFF"/>
        </w:rPr>
        <w:t>ударственн</w:t>
      </w:r>
      <w:r w:rsidRPr="00983ACF">
        <w:rPr>
          <w:rFonts w:ascii="Open Sans" w:hAnsi="Open Sans" w:cs="Open Sans"/>
          <w:b/>
          <w:bCs/>
          <w:sz w:val="32"/>
          <w:szCs w:val="32"/>
          <w:shd w:val="clear" w:color="auto" w:fill="FFFFFF"/>
        </w:rPr>
        <w:t>ой</w:t>
      </w:r>
      <w:r w:rsidRPr="00983ACF">
        <w:rPr>
          <w:rFonts w:ascii="Open Sans" w:hAnsi="Open Sans" w:cs="Open Sans"/>
          <w:b/>
          <w:bCs/>
          <w:sz w:val="32"/>
          <w:szCs w:val="32"/>
          <w:shd w:val="clear" w:color="auto" w:fill="FFFFFF"/>
        </w:rPr>
        <w:t xml:space="preserve"> пошлин</w:t>
      </w:r>
      <w:r w:rsidRPr="00983ACF">
        <w:rPr>
          <w:rFonts w:ascii="Open Sans" w:hAnsi="Open Sans" w:cs="Open Sans"/>
          <w:b/>
          <w:bCs/>
          <w:sz w:val="32"/>
          <w:szCs w:val="32"/>
          <w:shd w:val="clear" w:color="auto" w:fill="FFFFFF"/>
        </w:rPr>
        <w:t>ы</w:t>
      </w:r>
      <w:r w:rsidRPr="00983ACF">
        <w:rPr>
          <w:rFonts w:ascii="Open Sans" w:hAnsi="Open Sans" w:cs="Open Sans"/>
          <w:b/>
          <w:bCs/>
          <w:sz w:val="32"/>
          <w:szCs w:val="32"/>
          <w:shd w:val="clear" w:color="auto" w:fill="FFFFFF"/>
        </w:rPr>
        <w:t xml:space="preserve"> за внесение информации в </w:t>
      </w:r>
      <w:hyperlink r:id="rId4" w:tgtFrame="_blank" w:tooltip="Подключение и настройка доступа к системе ЕАИСТО" w:history="1">
        <w:r w:rsidRPr="00983ACF">
          <w:rPr>
            <w:rStyle w:val="ac"/>
            <w:rFonts w:ascii="Open Sans" w:hAnsi="Open Sans" w:cs="Open Sans"/>
            <w:b/>
            <w:bCs/>
            <w:color w:val="auto"/>
            <w:sz w:val="32"/>
            <w:szCs w:val="32"/>
            <w:u w:val="none"/>
            <w:shd w:val="clear" w:color="auto" w:fill="FFFFFF"/>
          </w:rPr>
          <w:t>Единую автоматизированную информационную систему техосмотра (ЕАИСТО)</w:t>
        </w:r>
      </w:hyperlink>
      <w:r w:rsidRPr="00983ACF">
        <w:rPr>
          <w:rFonts w:ascii="Open Sans" w:hAnsi="Open Sans" w:cs="Open Sans"/>
          <w:b/>
          <w:bCs/>
          <w:sz w:val="32"/>
          <w:szCs w:val="32"/>
          <w:shd w:val="clear" w:color="auto" w:fill="FFFFFF"/>
        </w:rPr>
        <w:t>.</w:t>
      </w:r>
    </w:p>
    <w:p w14:paraId="017BF077" w14:textId="3F311840" w:rsidR="00983ACF" w:rsidRDefault="00996826" w:rsidP="00996826">
      <w:pPr>
        <w:jc w:val="both"/>
        <w:rPr>
          <w:rFonts w:ascii="Open Sans" w:hAnsi="Open Sans" w:cs="Open Sans"/>
          <w:sz w:val="21"/>
          <w:szCs w:val="21"/>
          <w:shd w:val="clear" w:color="auto" w:fill="FFFFFF"/>
        </w:rPr>
      </w:pPr>
      <w:r>
        <w:rPr>
          <w:rFonts w:ascii="Open Sans" w:hAnsi="Open Sans" w:cs="Open Sans"/>
          <w:color w:val="858585"/>
          <w:sz w:val="21"/>
          <w:szCs w:val="21"/>
          <w:shd w:val="clear" w:color="auto" w:fill="FFFFFF"/>
        </w:rPr>
        <w:t xml:space="preserve">       </w:t>
      </w:r>
      <w:r w:rsidR="00983ACF" w:rsidRPr="00996826">
        <w:rPr>
          <w:rFonts w:ascii="Open Sans" w:hAnsi="Open Sans" w:cs="Open Sans"/>
          <w:sz w:val="21"/>
          <w:szCs w:val="21"/>
          <w:shd w:val="clear" w:color="auto" w:fill="FFFFFF"/>
        </w:rPr>
        <w:t>Уважаемые клиенты,</w:t>
      </w:r>
      <w:r w:rsidR="00983ACF" w:rsidRPr="00996826">
        <w:rPr>
          <w:rFonts w:ascii="Open Sans" w:hAnsi="Open Sans" w:cs="Open Sans"/>
          <w:sz w:val="21"/>
          <w:szCs w:val="21"/>
          <w:shd w:val="clear" w:color="auto" w:fill="FFFFFF"/>
        </w:rPr>
        <w:t xml:space="preserve"> 1 сентября 2025 года вступили в силу изменения в законодательство о техосмотре</w:t>
      </w:r>
      <w:r w:rsidR="00983ACF" w:rsidRPr="00996826">
        <w:rPr>
          <w:rFonts w:ascii="Open Sans" w:hAnsi="Open Sans" w:cs="Open Sans"/>
          <w:sz w:val="21"/>
          <w:szCs w:val="21"/>
          <w:shd w:val="clear" w:color="auto" w:fill="FFFFFF"/>
        </w:rPr>
        <w:t xml:space="preserve">. </w:t>
      </w:r>
      <w:r w:rsidR="00983ACF" w:rsidRPr="00996826">
        <w:rPr>
          <w:rFonts w:ascii="Open Sans" w:hAnsi="Open Sans" w:cs="Open Sans"/>
          <w:sz w:val="21"/>
          <w:szCs w:val="21"/>
          <w:shd w:val="clear" w:color="auto" w:fill="FFFFFF"/>
        </w:rPr>
        <w:t>Вводится новая государственная пошлина в размере 500 рублей за внесение информации в </w:t>
      </w:r>
      <w:hyperlink r:id="rId5" w:tgtFrame="_blank" w:tooltip="Подключение и настройка доступа к системе ЕАИСТО" w:history="1">
        <w:r w:rsidR="00983ACF" w:rsidRPr="00996826">
          <w:rPr>
            <w:rStyle w:val="ac"/>
            <w:rFonts w:ascii="Open Sans" w:hAnsi="Open Sans" w:cs="Open Sans"/>
            <w:color w:val="auto"/>
            <w:sz w:val="21"/>
            <w:szCs w:val="21"/>
            <w:u w:val="none"/>
            <w:shd w:val="clear" w:color="auto" w:fill="FFFFFF"/>
          </w:rPr>
          <w:t>Единую автоматизированную информационную систему техосмотра (ЕАИСТО)</w:t>
        </w:r>
      </w:hyperlink>
      <w:r w:rsidR="00983ACF" w:rsidRPr="00996826">
        <w:rPr>
          <w:rFonts w:ascii="Open Sans" w:hAnsi="Open Sans" w:cs="Open Sans"/>
          <w:sz w:val="21"/>
          <w:szCs w:val="21"/>
          <w:shd w:val="clear" w:color="auto" w:fill="FFFFFF"/>
        </w:rPr>
        <w:t>.</w:t>
      </w:r>
      <w:r w:rsidRPr="00996826">
        <w:rPr>
          <w:rFonts w:ascii="Open Sans" w:hAnsi="Open Sans" w:cs="Open Sans"/>
          <w:sz w:val="21"/>
          <w:szCs w:val="21"/>
          <w:shd w:val="clear" w:color="auto" w:fill="FFFFFF"/>
        </w:rPr>
        <w:t xml:space="preserve"> </w:t>
      </w:r>
      <w:r w:rsidRPr="00996826">
        <w:rPr>
          <w:rFonts w:ascii="Open Sans" w:hAnsi="Open Sans" w:cs="Open Sans"/>
          <w:sz w:val="21"/>
          <w:szCs w:val="21"/>
          <w:shd w:val="clear" w:color="auto" w:fill="FFFFFF"/>
        </w:rPr>
        <w:t>Эта плата обязательна при прохождении технического осмотра автомобиля. </w:t>
      </w:r>
      <w:r w:rsidRPr="00996826">
        <w:rPr>
          <w:rFonts w:ascii="Open Sans" w:hAnsi="Open Sans" w:cs="Open Sans"/>
          <w:sz w:val="21"/>
          <w:szCs w:val="21"/>
          <w:shd w:val="clear" w:color="auto" w:fill="FFFFFF"/>
        </w:rPr>
        <w:t>О</w:t>
      </w:r>
      <w:r w:rsidRPr="00996826">
        <w:rPr>
          <w:rFonts w:ascii="Open Sans" w:hAnsi="Open Sans" w:cs="Open Sans"/>
          <w:sz w:val="21"/>
          <w:szCs w:val="21"/>
          <w:shd w:val="clear" w:color="auto" w:fill="FFFFFF"/>
        </w:rPr>
        <w:t>бязанность по уплате госпошлины в 500 рублей за внесение данных в ЕАИСТО возлагается на владельца автомобиля при оформлении диагностической карты.</w:t>
      </w:r>
    </w:p>
    <w:p w14:paraId="63DBCD50" w14:textId="77777777" w:rsidR="00CE081D" w:rsidRDefault="00CE081D" w:rsidP="00996826">
      <w:pPr>
        <w:jc w:val="both"/>
        <w:rPr>
          <w:rFonts w:ascii="Open Sans" w:hAnsi="Open Sans" w:cs="Open Sans"/>
          <w:sz w:val="21"/>
          <w:szCs w:val="21"/>
          <w:shd w:val="clear" w:color="auto" w:fill="FFFFFF"/>
        </w:rPr>
      </w:pPr>
    </w:p>
    <w:p w14:paraId="45F42AEC" w14:textId="77777777" w:rsidR="00CE081D" w:rsidRDefault="00CE081D" w:rsidP="00996826">
      <w:pPr>
        <w:jc w:val="both"/>
        <w:rPr>
          <w:rFonts w:ascii="Open Sans" w:hAnsi="Open Sans" w:cs="Open Sans"/>
          <w:sz w:val="21"/>
          <w:szCs w:val="21"/>
          <w:shd w:val="clear" w:color="auto" w:fill="FFFFFF"/>
        </w:rPr>
      </w:pPr>
    </w:p>
    <w:p w14:paraId="2B6DAF39" w14:textId="77777777" w:rsidR="00CE081D" w:rsidRDefault="00CE081D" w:rsidP="00996826">
      <w:pPr>
        <w:jc w:val="both"/>
        <w:rPr>
          <w:rFonts w:ascii="Open Sans" w:hAnsi="Open Sans" w:cs="Open Sans"/>
          <w:sz w:val="21"/>
          <w:szCs w:val="21"/>
          <w:shd w:val="clear" w:color="auto" w:fill="FFFFFF"/>
        </w:rPr>
      </w:pPr>
    </w:p>
    <w:p w14:paraId="40C0622C" w14:textId="77777777" w:rsidR="00CE081D" w:rsidRDefault="00CE081D" w:rsidP="00996826">
      <w:pPr>
        <w:jc w:val="both"/>
        <w:rPr>
          <w:rFonts w:ascii="Open Sans" w:hAnsi="Open Sans" w:cs="Open Sans"/>
          <w:sz w:val="21"/>
          <w:szCs w:val="21"/>
          <w:shd w:val="clear" w:color="auto" w:fill="FFFFFF"/>
        </w:rPr>
      </w:pPr>
    </w:p>
    <w:p w14:paraId="5215E790" w14:textId="77777777" w:rsidR="00CE081D" w:rsidRDefault="00CE081D" w:rsidP="00996826">
      <w:pPr>
        <w:jc w:val="both"/>
        <w:rPr>
          <w:rFonts w:ascii="Open Sans" w:hAnsi="Open Sans" w:cs="Open Sans"/>
          <w:sz w:val="21"/>
          <w:szCs w:val="21"/>
          <w:shd w:val="clear" w:color="auto" w:fill="FFFFFF"/>
        </w:rPr>
      </w:pPr>
    </w:p>
    <w:p w14:paraId="0DC51AE4" w14:textId="77777777" w:rsidR="00CE081D" w:rsidRDefault="00CE081D" w:rsidP="00996826">
      <w:pPr>
        <w:jc w:val="both"/>
        <w:rPr>
          <w:rFonts w:ascii="Open Sans" w:hAnsi="Open Sans" w:cs="Open Sans"/>
          <w:sz w:val="21"/>
          <w:szCs w:val="21"/>
          <w:shd w:val="clear" w:color="auto" w:fill="FFFFFF"/>
        </w:rPr>
      </w:pPr>
    </w:p>
    <w:p w14:paraId="1C103F2A" w14:textId="77777777" w:rsidR="00CE081D" w:rsidRDefault="00CE081D" w:rsidP="00996826">
      <w:pPr>
        <w:jc w:val="both"/>
        <w:rPr>
          <w:rFonts w:ascii="Open Sans" w:hAnsi="Open Sans" w:cs="Open Sans"/>
          <w:sz w:val="21"/>
          <w:szCs w:val="21"/>
          <w:shd w:val="clear" w:color="auto" w:fill="FFFFFF"/>
        </w:rPr>
      </w:pPr>
    </w:p>
    <w:p w14:paraId="4DB6BC0F" w14:textId="77777777" w:rsidR="00CE081D" w:rsidRDefault="00CE081D" w:rsidP="00996826">
      <w:pPr>
        <w:jc w:val="both"/>
        <w:rPr>
          <w:rFonts w:ascii="Open Sans" w:hAnsi="Open Sans" w:cs="Open Sans"/>
          <w:sz w:val="21"/>
          <w:szCs w:val="21"/>
          <w:shd w:val="clear" w:color="auto" w:fill="FFFFFF"/>
        </w:rPr>
      </w:pPr>
    </w:p>
    <w:p w14:paraId="2ABE89BC" w14:textId="77777777" w:rsidR="00CE081D" w:rsidRDefault="00CE081D" w:rsidP="00996826">
      <w:pPr>
        <w:jc w:val="both"/>
        <w:rPr>
          <w:rFonts w:ascii="Open Sans" w:hAnsi="Open Sans" w:cs="Open Sans"/>
          <w:sz w:val="21"/>
          <w:szCs w:val="21"/>
          <w:shd w:val="clear" w:color="auto" w:fill="FFFFFF"/>
        </w:rPr>
      </w:pPr>
    </w:p>
    <w:p w14:paraId="22471BD3" w14:textId="77777777" w:rsidR="00CE081D" w:rsidRDefault="00CE081D" w:rsidP="00996826">
      <w:pPr>
        <w:jc w:val="both"/>
        <w:rPr>
          <w:rFonts w:ascii="Open Sans" w:hAnsi="Open Sans" w:cs="Open Sans"/>
          <w:sz w:val="21"/>
          <w:szCs w:val="21"/>
          <w:shd w:val="clear" w:color="auto" w:fill="FFFFFF"/>
        </w:rPr>
      </w:pPr>
    </w:p>
    <w:p w14:paraId="14F954FC" w14:textId="77777777" w:rsidR="00996826" w:rsidRDefault="00996826" w:rsidP="00996826">
      <w:pPr>
        <w:jc w:val="both"/>
        <w:rPr>
          <w:rFonts w:ascii="Open Sans" w:hAnsi="Open Sans" w:cs="Open Sans"/>
          <w:sz w:val="21"/>
          <w:szCs w:val="21"/>
          <w:shd w:val="clear" w:color="auto" w:fill="FFFFFF"/>
        </w:rPr>
      </w:pPr>
    </w:p>
    <w:p w14:paraId="2F97B514" w14:textId="7AD0666D" w:rsidR="00996826" w:rsidRPr="00CE081D" w:rsidRDefault="00996826" w:rsidP="00996826">
      <w:pPr>
        <w:jc w:val="both"/>
        <w:rPr>
          <w:rFonts w:ascii="Open Sans" w:hAnsi="Open Sans" w:cs="Open Sans"/>
          <w:b/>
          <w:bCs/>
          <w:shd w:val="clear" w:color="auto" w:fill="FFFFFF"/>
        </w:rPr>
      </w:pPr>
      <w:r w:rsidRPr="00CE081D">
        <w:rPr>
          <w:rFonts w:ascii="Open Sans" w:hAnsi="Open Sans" w:cs="Open Sans"/>
          <w:b/>
          <w:bCs/>
          <w:shd w:val="clear" w:color="auto" w:fill="FFFFFF"/>
        </w:rPr>
        <w:t>Оплату госпошлины следует производить по следующим реквизитам:</w:t>
      </w:r>
    </w:p>
    <w:p w14:paraId="2DCED08F" w14:textId="39506B04" w:rsidR="005C1D8D" w:rsidRPr="00CE081D" w:rsidRDefault="005B54E0">
      <w:r w:rsidRPr="00CE081D">
        <w:t>Получатель платежа: УФК по Московской области (Отдел №13 Управления Федерального казначейства по Московской области) (ОМВД России по городскому округу Клин л/с 04481054940)</w:t>
      </w:r>
    </w:p>
    <w:p w14:paraId="679A68BE" w14:textId="3AE69691" w:rsidR="005B54E0" w:rsidRPr="00CE081D" w:rsidRDefault="005B54E0">
      <w:r w:rsidRPr="00CE081D">
        <w:t>ИНН:5020007532      КПП:502001001</w:t>
      </w:r>
    </w:p>
    <w:p w14:paraId="7D5E3009" w14:textId="0A126AC9" w:rsidR="005B54E0" w:rsidRPr="00CE081D" w:rsidRDefault="005B54E0">
      <w:r w:rsidRPr="00CE081D">
        <w:t>Банк получателя: ГУ Банка России по ЦФО/УФК по Московской области, г. Москва</w:t>
      </w:r>
    </w:p>
    <w:p w14:paraId="6D9C8645" w14:textId="731112B7" w:rsidR="005B54E0" w:rsidRPr="00CE081D" w:rsidRDefault="005B54E0">
      <w:r w:rsidRPr="00CE081D">
        <w:t>Р/с:03100643000000014800</w:t>
      </w:r>
    </w:p>
    <w:p w14:paraId="56480F15" w14:textId="5BA54C57" w:rsidR="005B54E0" w:rsidRPr="00CE081D" w:rsidRDefault="00813096">
      <w:r w:rsidRPr="00CE081D">
        <w:t>БИК:004525987</w:t>
      </w:r>
    </w:p>
    <w:p w14:paraId="0077836C" w14:textId="561FA7BE" w:rsidR="00813096" w:rsidRPr="00CE081D" w:rsidRDefault="00813096">
      <w:r w:rsidRPr="00CE081D">
        <w:t>КБК:18810807200010039110</w:t>
      </w:r>
    </w:p>
    <w:p w14:paraId="32FD47E3" w14:textId="52D86DD5" w:rsidR="00813096" w:rsidRPr="00CE081D" w:rsidRDefault="00813096">
      <w:r w:rsidRPr="00CE081D">
        <w:t>ОКТМО:46737000</w:t>
      </w:r>
    </w:p>
    <w:p w14:paraId="4916E3D5" w14:textId="67D44155" w:rsidR="00813096" w:rsidRPr="00CE081D" w:rsidRDefault="00813096">
      <w:r w:rsidRPr="00CE081D">
        <w:t>Назначение платежа</w:t>
      </w:r>
      <w:r w:rsidRPr="00CE081D">
        <w:rPr>
          <w:lang w:val="en-US"/>
        </w:rPr>
        <w:t>:</w:t>
      </w:r>
      <w:r w:rsidR="00996826" w:rsidRPr="00CE081D">
        <w:t xml:space="preserve"> </w:t>
      </w:r>
      <w:r w:rsidRPr="00CE081D">
        <w:t>Госпошлина ГИБДД</w:t>
      </w:r>
    </w:p>
    <w:p w14:paraId="31FDAA0D" w14:textId="338EF1CE" w:rsidR="00996826" w:rsidRPr="00CE081D" w:rsidRDefault="00996826">
      <w:r w:rsidRPr="00CE081D">
        <w:t>Приносим извинения за предоставленные неудобства.</w:t>
      </w:r>
    </w:p>
    <w:sectPr w:rsidR="00996826" w:rsidRPr="00CE0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4E0"/>
    <w:rsid w:val="00273DE6"/>
    <w:rsid w:val="005B54E0"/>
    <w:rsid w:val="005C1D8D"/>
    <w:rsid w:val="006B36D7"/>
    <w:rsid w:val="00813096"/>
    <w:rsid w:val="00983ACF"/>
    <w:rsid w:val="00996826"/>
    <w:rsid w:val="009E3290"/>
    <w:rsid w:val="00A00FF1"/>
    <w:rsid w:val="00CE081D"/>
    <w:rsid w:val="00D7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69154"/>
  <w15:chartTrackingRefBased/>
  <w15:docId w15:val="{E6B3C9D7-E13C-4CC9-8D19-D23A60995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54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54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54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54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54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54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54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54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54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54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54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54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54E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54E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54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54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54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54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54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5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54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5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54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54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54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54E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54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54E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54E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983A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bcentr.ru/eaisto-m/" TargetMode="External"/><Relationship Id="rId4" Type="http://schemas.openxmlformats.org/officeDocument/2006/relationships/hyperlink" Target="https://mbcentr.ru/eaisto-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Владимир Жегалин</cp:lastModifiedBy>
  <cp:revision>4</cp:revision>
  <cp:lastPrinted>2025-09-02T11:37:00Z</cp:lastPrinted>
  <dcterms:created xsi:type="dcterms:W3CDTF">2025-09-02T06:42:00Z</dcterms:created>
  <dcterms:modified xsi:type="dcterms:W3CDTF">2025-09-02T11:55:00Z</dcterms:modified>
</cp:coreProperties>
</file>